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Segoe UI" w:eastAsia="Times New Roman" w:hAnsi="Segoe UI" w:cs="Segoe UI"/>
          <w:color w:val="424242"/>
          <w:sz w:val="30"/>
          <w:szCs w:val="30"/>
          <w:lang w:eastAsia="ca-ES"/>
        </w:rPr>
        <w:t>INT348-20 - 2 diplomats/</w:t>
      </w:r>
      <w:proofErr w:type="spellStart"/>
      <w:r w:rsidRPr="00DB243B">
        <w:rPr>
          <w:rFonts w:ascii="Segoe UI" w:eastAsia="Times New Roman" w:hAnsi="Segoe UI" w:cs="Segoe UI"/>
          <w:color w:val="424242"/>
          <w:sz w:val="30"/>
          <w:szCs w:val="30"/>
          <w:lang w:eastAsia="ca-ES"/>
        </w:rPr>
        <w:t>ades</w:t>
      </w:r>
      <w:proofErr w:type="spellEnd"/>
      <w:r w:rsidRPr="00DB243B">
        <w:rPr>
          <w:rFonts w:ascii="Segoe UI" w:eastAsia="Times New Roman" w:hAnsi="Segoe UI" w:cs="Segoe UI"/>
          <w:color w:val="424242"/>
          <w:sz w:val="30"/>
          <w:szCs w:val="30"/>
          <w:lang w:eastAsia="ca-ES"/>
        </w:rPr>
        <w:t xml:space="preserve"> en infermeria (DUI)</w:t>
      </w:r>
    </w:p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  <w:t>Servei de Vigilància de la Salut Laboral, Direcció de Serveis del Departament d’Interior</w:t>
      </w:r>
    </w:p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Segoe UI" w:eastAsia="Times New Roman" w:hAnsi="Segoe UI" w:cs="Segoe UI"/>
          <w:i/>
          <w:iCs/>
          <w:color w:val="424242"/>
          <w:sz w:val="21"/>
          <w:szCs w:val="21"/>
          <w:lang w:eastAsia="ca-ES"/>
        </w:rPr>
        <w:t>Període de vigència: 19/11/2020 - 02/12/2020</w:t>
      </w:r>
    </w:p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  <w:t>Categoria: Administració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b/>
          <w:bCs/>
          <w:color w:val="000000"/>
          <w:sz w:val="21"/>
          <w:szCs w:val="21"/>
          <w:lang w:eastAsia="ca-ES"/>
        </w:rPr>
        <w:t>La Direcció de Serveis del Departament d’Interior ha de cobrir els llocs de treball següents, </w:t>
      </w:r>
      <w:r w:rsidRPr="00DB24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a-ES"/>
        </w:rPr>
        <w:t>en substitució de les persones titulars</w:t>
      </w:r>
      <w:r w:rsidRPr="00DB243B">
        <w:rPr>
          <w:rFonts w:ascii="Arial" w:eastAsia="Times New Roman" w:hAnsi="Arial" w:cs="Arial"/>
          <w:b/>
          <w:bCs/>
          <w:color w:val="000000"/>
          <w:sz w:val="21"/>
          <w:szCs w:val="21"/>
          <w:lang w:eastAsia="ca-ES"/>
        </w:rPr>
        <w:t>: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b/>
          <w:bCs/>
          <w:color w:val="424242"/>
          <w:lang w:eastAsia="ca-ES"/>
        </w:rPr>
        <w:t>Característiques del lloc:</w:t>
      </w:r>
    </w:p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Nom de lloc: diplomat/</w:t>
      </w:r>
      <w:proofErr w:type="spellStart"/>
      <w:r w:rsidRPr="00DB243B">
        <w:rPr>
          <w:rFonts w:ascii="Arial" w:eastAsia="Times New Roman" w:hAnsi="Arial" w:cs="Arial"/>
          <w:color w:val="424242"/>
          <w:lang w:eastAsia="ca-ES"/>
        </w:rPr>
        <w:t>ada</w:t>
      </w:r>
      <w:proofErr w:type="spellEnd"/>
      <w:r w:rsidRPr="00DB243B">
        <w:rPr>
          <w:rFonts w:ascii="Arial" w:eastAsia="Times New Roman" w:hAnsi="Arial" w:cs="Arial"/>
          <w:color w:val="424242"/>
          <w:lang w:eastAsia="ca-ES"/>
        </w:rPr>
        <w:t xml:space="preserve"> en infermeria (DUI)</w:t>
      </w:r>
    </w:p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Tipus de lloc: Laboral</w:t>
      </w:r>
    </w:p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Grup: B1</w:t>
      </w:r>
    </w:p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Unitat directiva: Direcció de serveis</w:t>
      </w:r>
    </w:p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proofErr w:type="spellStart"/>
      <w:r w:rsidRPr="00DB243B">
        <w:rPr>
          <w:rFonts w:ascii="Arial" w:eastAsia="Times New Roman" w:hAnsi="Arial" w:cs="Arial"/>
          <w:color w:val="424242"/>
          <w:lang w:eastAsia="ca-ES"/>
        </w:rPr>
        <w:t>Sub</w:t>
      </w:r>
      <w:proofErr w:type="spellEnd"/>
      <w:r w:rsidRPr="00DB243B">
        <w:rPr>
          <w:rFonts w:ascii="Arial" w:eastAsia="Times New Roman" w:hAnsi="Arial" w:cs="Arial"/>
          <w:color w:val="424242"/>
          <w:lang w:eastAsia="ca-ES"/>
        </w:rPr>
        <w:t xml:space="preserve">-direcció: </w:t>
      </w:r>
      <w:proofErr w:type="spellStart"/>
      <w:r w:rsidRPr="00DB243B">
        <w:rPr>
          <w:rFonts w:ascii="Arial" w:eastAsia="Times New Roman" w:hAnsi="Arial" w:cs="Arial"/>
          <w:color w:val="424242"/>
          <w:lang w:eastAsia="ca-ES"/>
        </w:rPr>
        <w:t>Sub</w:t>
      </w:r>
      <w:proofErr w:type="spellEnd"/>
      <w:r w:rsidRPr="00DB243B">
        <w:rPr>
          <w:rFonts w:ascii="Arial" w:eastAsia="Times New Roman" w:hAnsi="Arial" w:cs="Arial"/>
          <w:color w:val="424242"/>
          <w:lang w:eastAsia="ca-ES"/>
        </w:rPr>
        <w:t>-direcció General de Prevenció de Riscos i Salut Laboral.</w:t>
      </w:r>
    </w:p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Servei: Servei de Vigilància de la Salut Laboral</w:t>
      </w:r>
    </w:p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Localitat: Barcelona</w:t>
      </w:r>
    </w:p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Horari: Normal</w:t>
      </w:r>
    </w:p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Nombre de vacants: 2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 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b/>
          <w:bCs/>
          <w:color w:val="424242"/>
          <w:lang w:eastAsia="ca-ES"/>
        </w:rPr>
        <w:t>Motiu: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Per substituir la incapacitat temporal de les persones titulars dels llocs i, si s’escau, les vacances no gaudides d’exercicis anteriors.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 </w:t>
      </w:r>
      <w:r w:rsidRPr="00DB243B">
        <w:rPr>
          <w:rFonts w:ascii="Arial" w:eastAsia="Times New Roman" w:hAnsi="Arial" w:cs="Arial"/>
          <w:b/>
          <w:bCs/>
          <w:color w:val="424242"/>
          <w:lang w:eastAsia="ca-ES"/>
        </w:rPr>
        <w:t>Requisits: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Preferentment, ser personal laboral fix al servei de l’Administració de la Generalitat de Catalunya en situació de servei actiu, si alhora: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 w:hanging="360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1.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Ocupa un lloc de categoria professional B1 Diplomat/</w:t>
      </w:r>
      <w:proofErr w:type="spellStart"/>
      <w:r w:rsidRPr="00DB243B">
        <w:rPr>
          <w:rFonts w:ascii="Arial" w:eastAsia="Times New Roman" w:hAnsi="Arial" w:cs="Arial"/>
          <w:color w:val="424242"/>
          <w:lang w:eastAsia="ca-ES"/>
        </w:rPr>
        <w:t>ada</w:t>
      </w:r>
      <w:proofErr w:type="spellEnd"/>
      <w:r w:rsidRPr="00DB243B">
        <w:rPr>
          <w:rFonts w:ascii="Arial" w:eastAsia="Times New Roman" w:hAnsi="Arial" w:cs="Arial"/>
          <w:color w:val="424242"/>
          <w:lang w:eastAsia="ca-ES"/>
        </w:rPr>
        <w:t xml:space="preserve"> en infermeria, especialitat en Infermeria del treball.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 w:hanging="360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2.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Ocupa un lloc de diferent categoria professional, dins de la mateixa àrea de funcions, si disposa de la diplomatura/grau en Infermeria, especialitat en Infermeria del treball, i del certificat de suficiència de català C1 o equivalent.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 w:hanging="360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3.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Ocupa un lloc de diferent categoria professional i d’una altra àrea de funcions, sempre que aquest lloc sigui del mateix grup professional o de l’immediatament superior, si disposa de la diplomatura/grau en Infermeria, especialitat en Infermeria del treball, i del certificat de suficiència de català C1 o equivalent.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En el cas que no es presenti cap candidat que reuneixi els requisits anteriors, es tindran en compte les sol·licituds d’altres persones interessades, sempre que compleixin els requisits següents: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 w:hanging="360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Symbol" w:eastAsia="Times New Roman" w:hAnsi="Symbol" w:cs="Segoe UI"/>
          <w:color w:val="424242"/>
          <w:lang w:eastAsia="ca-ES"/>
        </w:rPr>
        <w:t>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Estar en possessió de la diplomatura/grau en Infermeria, especialitat en Infermeria del treball.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 w:hanging="360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Symbol" w:eastAsia="Times New Roman" w:hAnsi="Symbol" w:cs="Segoe UI"/>
          <w:color w:val="424242"/>
          <w:lang w:eastAsia="ca-ES"/>
        </w:rPr>
        <w:t>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Estar en posició del certificat del nivell de suficiència de català C1 o equivalent.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 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b/>
          <w:bCs/>
          <w:color w:val="424242"/>
          <w:lang w:eastAsia="ca-ES"/>
        </w:rPr>
        <w:lastRenderedPageBreak/>
        <w:t>Aspectes que es valoraran: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-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Coneixements de gestió, organització i implantació de sistemes de control i seguiment de la vigilància de la salut.  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-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Coneixements de la metodologia de treball de l’Administració de la Generalitat en aquesta matèria.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-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Coneixements en informàtica, gestió de dades epidemiològiques i tractament confidencial de dades de caràcter mèdic.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-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Coneixement informàtics eines ofimàtiques entorn Windows (Word, Excel)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-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Coneixement en l’ús del programari informàtic específic  </w:t>
      </w:r>
      <w:proofErr w:type="spellStart"/>
      <w:r w:rsidRPr="00DB243B">
        <w:rPr>
          <w:rFonts w:ascii="Arial" w:eastAsia="Times New Roman" w:hAnsi="Arial" w:cs="Arial"/>
          <w:color w:val="424242"/>
          <w:lang w:eastAsia="ca-ES"/>
        </w:rPr>
        <w:t>Preven</w:t>
      </w:r>
      <w:proofErr w:type="spellEnd"/>
      <w:r w:rsidRPr="00DB243B">
        <w:rPr>
          <w:rFonts w:ascii="Arial" w:eastAsia="Times New Roman" w:hAnsi="Arial" w:cs="Arial"/>
          <w:color w:val="424242"/>
          <w:lang w:eastAsia="ca-ES"/>
        </w:rPr>
        <w:t xml:space="preserve"> CS/32.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-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Experiència en l’aplicació de  protocols mèdics, en especial de la COVID-19 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-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Cursos i postgraus corresponents a l’especialitat de vigilància de la salut 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-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Titulació addicional de la resta d’especialitats de prevenció de riscos  (Seguretat en el Treball, Higiene Industrial i/o Ergonomia/Psicosociologia Aplicada).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-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Experiència de treball en equip.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b/>
          <w:bCs/>
          <w:color w:val="424242"/>
          <w:lang w:eastAsia="ca-ES"/>
        </w:rPr>
        <w:t>Funcions: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 w:hanging="360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-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Realitzar les proves complementàries dels exàmens de salut del personal del Departament, d’acord amb els diferents protocols previstos, i avaluar-los conjuntament amb la vigilància de la salut, en especial les relatives a valoracions de vulnerabilitat i especial sensibilitat a la SARS-CoV-2.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-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Gestió del personal vulnerable i sensible a la COVID-19.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-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Col·laborar en l’aplicació i implantació dels plans de salut laboral, amb la finalitat d’aconseguir els objectius preventius previstos pel Departament d’Interior, en el camp de la vigilància de la salut i en relació a la COVID-19.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 w:hanging="360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-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Contribuir en la realització i execució de les activitats preventives específiques de la Unitat de Vigilància de la Salut a què està adscrit.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 w:hanging="360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-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Impartir les activitats informatives i formatives necessàries derivades de l’especialitat de Vigilància de la Salut.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 w:hanging="360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-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Junt amb el metge/</w:t>
      </w:r>
      <w:proofErr w:type="spellStart"/>
      <w:r w:rsidRPr="00DB243B">
        <w:rPr>
          <w:rFonts w:ascii="Arial" w:eastAsia="Times New Roman" w:hAnsi="Arial" w:cs="Arial"/>
          <w:color w:val="424242"/>
          <w:lang w:eastAsia="ca-ES"/>
        </w:rPr>
        <w:t>ssa</w:t>
      </w:r>
      <w:proofErr w:type="spellEnd"/>
      <w:r w:rsidRPr="00DB243B">
        <w:rPr>
          <w:rFonts w:ascii="Arial" w:eastAsia="Times New Roman" w:hAnsi="Arial" w:cs="Arial"/>
          <w:color w:val="424242"/>
          <w:lang w:eastAsia="ca-ES"/>
        </w:rPr>
        <w:t xml:space="preserve"> de la Unitat de Vigilància de la Salut, desenvolupar i elaborar programes preventius així com protocols específics.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 w:hanging="360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-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Col·laborar en la gestió dels contractes signats amb les entitats responsables de la realització de reconeixements mèdics específics, Serveis de Prevenció Aliens, per a la realització de serveis propis de l’especialitat de Vigilància de la Salut.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 w:hanging="360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-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Junt amb el metge/</w:t>
      </w:r>
      <w:proofErr w:type="spellStart"/>
      <w:r w:rsidRPr="00DB243B">
        <w:rPr>
          <w:rFonts w:ascii="Arial" w:eastAsia="Times New Roman" w:hAnsi="Arial" w:cs="Arial"/>
          <w:color w:val="424242"/>
          <w:lang w:eastAsia="ca-ES"/>
        </w:rPr>
        <w:t>ssa</w:t>
      </w:r>
      <w:proofErr w:type="spellEnd"/>
      <w:r w:rsidRPr="00DB243B">
        <w:rPr>
          <w:rFonts w:ascii="Arial" w:eastAsia="Times New Roman" w:hAnsi="Arial" w:cs="Arial"/>
          <w:color w:val="424242"/>
          <w:lang w:eastAsia="ca-ES"/>
        </w:rPr>
        <w:t xml:space="preserve">, coordinar totes les seves actuacions amb la Unitat de Vigilància de la Salut del Departament, pel que fa a temes mèdics, i amb els diferents tècnics del Servei de Prevenció del Departament, pel que fa a la resta d’especialitats </w:t>
      </w:r>
      <w:r w:rsidRPr="00DB243B">
        <w:rPr>
          <w:rFonts w:ascii="Arial" w:eastAsia="Times New Roman" w:hAnsi="Arial" w:cs="Arial"/>
          <w:color w:val="424242"/>
          <w:lang w:eastAsia="ca-ES"/>
        </w:rPr>
        <w:lastRenderedPageBreak/>
        <w:t>preventives (Seguretat en el Treball, Higiene Industrial i Ergonomia/Psicosociologia Aplicada).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 w:hanging="360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-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Gestionar la documentació derivada de la seva activitat, restant aquesta a disposició el metge/</w:t>
      </w:r>
      <w:proofErr w:type="spellStart"/>
      <w:r w:rsidRPr="00DB243B">
        <w:rPr>
          <w:rFonts w:ascii="Arial" w:eastAsia="Times New Roman" w:hAnsi="Arial" w:cs="Arial"/>
          <w:color w:val="424242"/>
          <w:lang w:eastAsia="ca-ES"/>
        </w:rPr>
        <w:t>ssa</w:t>
      </w:r>
      <w:proofErr w:type="spellEnd"/>
      <w:r w:rsidRPr="00DB243B">
        <w:rPr>
          <w:rFonts w:ascii="Arial" w:eastAsia="Times New Roman" w:hAnsi="Arial" w:cs="Arial"/>
          <w:color w:val="424242"/>
          <w:lang w:eastAsia="ca-ES"/>
        </w:rPr>
        <w:t xml:space="preserve"> responsable de la unitat de VS.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 w:hanging="360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-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Controlar i gestionar les farmacioles dels diferents centres de treball.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ind w:left="135" w:hanging="360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-</w:t>
      </w:r>
      <w:r w:rsidRPr="00DB243B">
        <w:rPr>
          <w:rFonts w:ascii="Times New Roman" w:eastAsia="Times New Roman" w:hAnsi="Times New Roman" w:cs="Times New Roman"/>
          <w:color w:val="424242"/>
          <w:sz w:val="14"/>
          <w:szCs w:val="14"/>
          <w:lang w:eastAsia="ca-ES"/>
        </w:rPr>
        <w:t>        </w:t>
      </w:r>
      <w:r w:rsidRPr="00DB243B">
        <w:rPr>
          <w:rFonts w:ascii="Arial" w:eastAsia="Times New Roman" w:hAnsi="Arial" w:cs="Arial"/>
          <w:color w:val="424242"/>
          <w:lang w:eastAsia="ca-ES"/>
        </w:rPr>
        <w:t>Qualsevol altra tasca relacionada amb la seva activitat que li sigui encomanada pels seus superiors jeràrquics.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b/>
          <w:bCs/>
          <w:color w:val="424242"/>
          <w:lang w:eastAsia="ca-ES"/>
        </w:rPr>
        <w:t>Procediment de selecció: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Les persones interessades que compleixin els requisits d’ocupació del lloc poden presentar la seva sol·licitud, acompanyada d’un </w:t>
      </w:r>
      <w:proofErr w:type="spellStart"/>
      <w:r w:rsidRPr="00DB243B">
        <w:rPr>
          <w:rFonts w:ascii="Arial" w:eastAsia="Times New Roman" w:hAnsi="Arial" w:cs="Arial"/>
          <w:i/>
          <w:iCs/>
          <w:color w:val="424242"/>
          <w:lang w:eastAsia="ca-ES"/>
        </w:rPr>
        <w:t>curriculum</w:t>
      </w:r>
      <w:proofErr w:type="spellEnd"/>
      <w:r w:rsidRPr="00DB243B">
        <w:rPr>
          <w:rFonts w:ascii="Arial" w:eastAsia="Times New Roman" w:hAnsi="Arial" w:cs="Arial"/>
          <w:i/>
          <w:iCs/>
          <w:color w:val="424242"/>
          <w:lang w:eastAsia="ca-ES"/>
        </w:rPr>
        <w:t xml:space="preserve"> </w:t>
      </w:r>
      <w:proofErr w:type="spellStart"/>
      <w:r w:rsidRPr="00DB243B">
        <w:rPr>
          <w:rFonts w:ascii="Arial" w:eastAsia="Times New Roman" w:hAnsi="Arial" w:cs="Arial"/>
          <w:i/>
          <w:iCs/>
          <w:color w:val="424242"/>
          <w:lang w:eastAsia="ca-ES"/>
        </w:rPr>
        <w:t>vitae</w:t>
      </w:r>
      <w:proofErr w:type="spellEnd"/>
      <w:r w:rsidRPr="00DB243B">
        <w:rPr>
          <w:rFonts w:ascii="Arial" w:eastAsia="Times New Roman" w:hAnsi="Arial" w:cs="Arial"/>
          <w:i/>
          <w:iCs/>
          <w:color w:val="424242"/>
          <w:lang w:eastAsia="ca-ES"/>
        </w:rPr>
        <w:t>,</w:t>
      </w:r>
      <w:r w:rsidRPr="00DB243B">
        <w:rPr>
          <w:rFonts w:ascii="Arial" w:eastAsia="Times New Roman" w:hAnsi="Arial" w:cs="Arial"/>
          <w:color w:val="424242"/>
          <w:lang w:eastAsia="ca-ES"/>
        </w:rPr>
        <w:t> des del dia </w:t>
      </w:r>
      <w:r w:rsidRPr="00DB243B">
        <w:rPr>
          <w:rFonts w:ascii="Arial" w:eastAsia="Times New Roman" w:hAnsi="Arial" w:cs="Arial"/>
          <w:b/>
          <w:bCs/>
          <w:color w:val="424242"/>
          <w:lang w:eastAsia="ca-ES"/>
        </w:rPr>
        <w:t>19/11/2020 </w:t>
      </w:r>
      <w:r w:rsidRPr="00DB243B">
        <w:rPr>
          <w:rFonts w:ascii="Arial" w:eastAsia="Times New Roman" w:hAnsi="Arial" w:cs="Arial"/>
          <w:color w:val="424242"/>
          <w:lang w:eastAsia="ca-ES"/>
        </w:rPr>
        <w:t>fins al dia</w:t>
      </w:r>
      <w:r w:rsidRPr="00DB243B">
        <w:rPr>
          <w:rFonts w:ascii="Arial" w:eastAsia="Times New Roman" w:hAnsi="Arial" w:cs="Arial"/>
          <w:b/>
          <w:bCs/>
          <w:color w:val="424242"/>
          <w:lang w:eastAsia="ca-ES"/>
        </w:rPr>
        <w:t> 02/12/2020</w:t>
      </w:r>
      <w:r w:rsidRPr="00DB243B">
        <w:rPr>
          <w:rFonts w:ascii="Arial" w:eastAsia="Times New Roman" w:hAnsi="Arial" w:cs="Arial"/>
          <w:color w:val="424242"/>
          <w:lang w:eastAsia="ca-ES"/>
        </w:rPr>
        <w:t>, ambdós inclosos, a l’adreça de correu electrònic </w:t>
      </w:r>
      <w:hyperlink r:id="rId5" w:history="1">
        <w:r w:rsidRPr="00DB243B">
          <w:rPr>
            <w:rFonts w:ascii="Arial" w:eastAsia="Times New Roman" w:hAnsi="Arial" w:cs="Arial"/>
            <w:color w:val="007BFF"/>
            <w:u w:val="single"/>
            <w:lang w:eastAsia="ca-ES"/>
          </w:rPr>
          <w:t>svsl.interior@gencat.cat</w:t>
        </w:r>
      </w:hyperlink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A l'assumpte del correu cal especificar la referència de l’oferta </w:t>
      </w:r>
      <w:r w:rsidRPr="00DB243B">
        <w:rPr>
          <w:rFonts w:ascii="Arial" w:eastAsia="Times New Roman" w:hAnsi="Arial" w:cs="Arial"/>
          <w:b/>
          <w:bCs/>
          <w:color w:val="0000FF"/>
          <w:lang w:eastAsia="ca-ES"/>
        </w:rPr>
        <w:t>INT348/20 Infermer/a</w:t>
      </w:r>
      <w:r w:rsidRPr="00DB243B">
        <w:rPr>
          <w:rFonts w:ascii="Arial" w:eastAsia="Times New Roman" w:hAnsi="Arial" w:cs="Arial"/>
          <w:color w:val="0000FF"/>
          <w:lang w:eastAsia="ca-ES"/>
        </w:rPr>
        <w:t>, </w:t>
      </w:r>
      <w:r w:rsidRPr="00DB243B">
        <w:rPr>
          <w:rFonts w:ascii="Arial" w:eastAsia="Times New Roman" w:hAnsi="Arial" w:cs="Arial"/>
          <w:color w:val="424242"/>
          <w:lang w:eastAsia="ca-ES"/>
        </w:rPr>
        <w:t>juntament amb el nom i cognoms.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El procediment de selecció consistirà en l’estudi del currículum. Les persones candidates podran ser convocades a una entrevista i/o prova.</w:t>
      </w:r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Atès el gran volum de persones interessades en participar en els processos de selecció d’aquest Departament, només es pot garantir una resposta individualitzada a aquelles persones que siguin entrevistades.</w:t>
      </w:r>
    </w:p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010202"/>
          <w:sz w:val="16"/>
          <w:szCs w:val="16"/>
          <w:lang w:eastAsia="ca-ES"/>
        </w:rPr>
        <w:t>Us informem que, en el cas d’ofertes de l’Administració de la Generalitat de Catalunya, en compliment de l’art. 9.1 e) de</w:t>
      </w:r>
    </w:p>
    <w:p w:rsid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010202"/>
          <w:sz w:val="16"/>
          <w:szCs w:val="16"/>
          <w:lang w:eastAsia="ca-ES"/>
        </w:rPr>
        <w:t>la Llei 19/2014, del 29 de desembre, de transparència, accés a la informació pública i bon govern, en el cas que sigueu</w:t>
      </w:r>
      <w:r w:rsidR="001917ED">
        <w:rPr>
          <w:rFonts w:ascii="Arial" w:eastAsia="Times New Roman" w:hAnsi="Arial" w:cs="Arial"/>
          <w:color w:val="010202"/>
          <w:sz w:val="16"/>
          <w:szCs w:val="16"/>
          <w:lang w:eastAsia="ca-ES"/>
        </w:rPr>
        <w:t xml:space="preserve"> </w:t>
      </w:r>
      <w:r w:rsidRPr="00DB243B">
        <w:rPr>
          <w:rFonts w:ascii="Arial" w:eastAsia="Times New Roman" w:hAnsi="Arial" w:cs="Arial"/>
          <w:color w:val="010202"/>
          <w:sz w:val="16"/>
          <w:szCs w:val="16"/>
          <w:lang w:eastAsia="ca-ES"/>
        </w:rPr>
        <w:t>la persona seleccionada per a la plaça oferta, el vostre nom i cognoms serà publicat en el web del Portal de</w:t>
      </w:r>
      <w:r w:rsidR="001917ED">
        <w:rPr>
          <w:rFonts w:ascii="Arial" w:eastAsia="Times New Roman" w:hAnsi="Arial" w:cs="Arial"/>
          <w:color w:val="010202"/>
          <w:sz w:val="16"/>
          <w:szCs w:val="16"/>
          <w:lang w:eastAsia="ca-ES"/>
        </w:rPr>
        <w:t xml:space="preserve"> </w:t>
      </w:r>
      <w:r w:rsidRPr="00DB243B">
        <w:rPr>
          <w:rFonts w:ascii="Arial" w:eastAsia="Times New Roman" w:hAnsi="Arial" w:cs="Arial"/>
          <w:color w:val="010202"/>
          <w:sz w:val="16"/>
          <w:szCs w:val="16"/>
          <w:lang w:eastAsia="ca-ES"/>
        </w:rPr>
        <w:t>transparència de la Generalitat de Catalunya durant un mes, excepte que exerciu el dret d’oposició informant al gestor</w:t>
      </w:r>
      <w:r w:rsidR="001917ED"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  <w:t xml:space="preserve"> </w:t>
      </w:r>
      <w:r w:rsidRPr="00DB243B">
        <w:rPr>
          <w:rFonts w:ascii="Arial" w:eastAsia="Times New Roman" w:hAnsi="Arial" w:cs="Arial"/>
          <w:color w:val="010202"/>
          <w:sz w:val="16"/>
          <w:szCs w:val="16"/>
          <w:lang w:eastAsia="ca-ES"/>
        </w:rPr>
        <w:t>de la convocatòria que hi concorre alguna circumstància especial que justifiqui legalment la seva no publicació.</w:t>
      </w:r>
    </w:p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</w:p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b/>
          <w:bCs/>
          <w:color w:val="010202"/>
          <w:sz w:val="16"/>
          <w:szCs w:val="16"/>
          <w:lang w:eastAsia="ca-ES"/>
        </w:rPr>
        <w:t>Informació bàsica sobre protecció de dades</w:t>
      </w:r>
    </w:p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b/>
          <w:bCs/>
          <w:color w:val="010202"/>
          <w:sz w:val="16"/>
          <w:szCs w:val="16"/>
          <w:lang w:eastAsia="ca-ES"/>
        </w:rPr>
        <w:t>Identificació del tractament: </w:t>
      </w:r>
      <w:r w:rsidRPr="00DB243B">
        <w:rPr>
          <w:rFonts w:ascii="Arial" w:eastAsia="Times New Roman" w:hAnsi="Arial" w:cs="Arial"/>
          <w:color w:val="010202"/>
          <w:sz w:val="16"/>
          <w:szCs w:val="16"/>
          <w:lang w:eastAsia="ca-ES"/>
        </w:rPr>
        <w:t>Persones participants en els procediments de selecció per a la provisió temporal de llocs</w:t>
      </w:r>
    </w:p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010202"/>
          <w:sz w:val="16"/>
          <w:szCs w:val="16"/>
          <w:lang w:eastAsia="ca-ES"/>
        </w:rPr>
        <w:t>de treball del Departament d'Interior</w:t>
      </w:r>
    </w:p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b/>
          <w:bCs/>
          <w:color w:val="010202"/>
          <w:sz w:val="16"/>
          <w:szCs w:val="16"/>
          <w:lang w:eastAsia="ca-ES"/>
        </w:rPr>
        <w:t>Responsable del tractament: </w:t>
      </w:r>
      <w:r w:rsidRPr="00DB243B">
        <w:rPr>
          <w:rFonts w:ascii="Arial" w:eastAsia="Times New Roman" w:hAnsi="Arial" w:cs="Arial"/>
          <w:color w:val="010202"/>
          <w:sz w:val="16"/>
          <w:szCs w:val="16"/>
          <w:lang w:eastAsia="ca-ES"/>
        </w:rPr>
        <w:t>Direcció de Serveis. Diputació, 355. 08009 Barcelona</w:t>
      </w:r>
    </w:p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b/>
          <w:bCs/>
          <w:color w:val="010202"/>
          <w:sz w:val="16"/>
          <w:szCs w:val="16"/>
          <w:lang w:eastAsia="ca-ES"/>
        </w:rPr>
        <w:t>Finalitat: </w:t>
      </w:r>
      <w:r w:rsidRPr="00DB243B">
        <w:rPr>
          <w:rFonts w:ascii="Arial" w:eastAsia="Times New Roman" w:hAnsi="Arial" w:cs="Arial"/>
          <w:color w:val="010202"/>
          <w:sz w:val="16"/>
          <w:szCs w:val="16"/>
          <w:lang w:eastAsia="ca-ES"/>
        </w:rPr>
        <w:t>La gestió dels currículums que presenten les persones candidates a les ofertes de provisió temporal de llocs</w:t>
      </w:r>
    </w:p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010202"/>
          <w:sz w:val="16"/>
          <w:szCs w:val="16"/>
          <w:lang w:eastAsia="ca-ES"/>
        </w:rPr>
        <w:t>de treball del Departament.</w:t>
      </w:r>
    </w:p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b/>
          <w:bCs/>
          <w:color w:val="010202"/>
          <w:sz w:val="16"/>
          <w:szCs w:val="16"/>
          <w:lang w:eastAsia="ca-ES"/>
        </w:rPr>
        <w:t>Legitimació: </w:t>
      </w:r>
      <w:r w:rsidRPr="00DB243B">
        <w:rPr>
          <w:rFonts w:ascii="Arial" w:eastAsia="Times New Roman" w:hAnsi="Arial" w:cs="Arial"/>
          <w:color w:val="010202"/>
          <w:sz w:val="16"/>
          <w:szCs w:val="16"/>
          <w:lang w:eastAsia="ca-ES"/>
        </w:rPr>
        <w:t>El compliment de les obligacions legals aplicables al responsable de tractament derivades del Reial</w:t>
      </w:r>
      <w:r w:rsidR="001917ED">
        <w:rPr>
          <w:rFonts w:ascii="Arial" w:eastAsia="Times New Roman" w:hAnsi="Arial" w:cs="Arial"/>
          <w:color w:val="010202"/>
          <w:sz w:val="16"/>
          <w:szCs w:val="16"/>
          <w:lang w:eastAsia="ca-ES"/>
        </w:rPr>
        <w:t xml:space="preserve"> </w:t>
      </w:r>
      <w:r w:rsidRPr="00DB243B">
        <w:rPr>
          <w:rFonts w:ascii="Arial" w:eastAsia="Times New Roman" w:hAnsi="Arial" w:cs="Arial"/>
          <w:color w:val="010202"/>
          <w:sz w:val="16"/>
          <w:szCs w:val="16"/>
          <w:lang w:eastAsia="ca-ES"/>
        </w:rPr>
        <w:t>decret legislatiu 5/2015, de 30 d'octubre, pel qual s'aprova el text refós de la Llei de l'estatut bàsic de l'empleat públic.</w:t>
      </w:r>
    </w:p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b/>
          <w:bCs/>
          <w:color w:val="010202"/>
          <w:sz w:val="16"/>
          <w:szCs w:val="16"/>
          <w:lang w:eastAsia="ca-ES"/>
        </w:rPr>
        <w:t>Destinataris</w:t>
      </w:r>
      <w:r w:rsidRPr="00DB243B">
        <w:rPr>
          <w:rFonts w:ascii="Arial" w:eastAsia="Times New Roman" w:hAnsi="Arial" w:cs="Arial"/>
          <w:color w:val="010202"/>
          <w:sz w:val="16"/>
          <w:szCs w:val="16"/>
          <w:lang w:eastAsia="ca-ES"/>
        </w:rPr>
        <w:t>: Les vostres dades no es comunicaran a terceres persones en cap cas.</w:t>
      </w:r>
    </w:p>
    <w:p w:rsidR="00DB243B" w:rsidRPr="00DB243B" w:rsidRDefault="00DB243B" w:rsidP="001917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b/>
          <w:bCs/>
          <w:color w:val="000000"/>
          <w:sz w:val="16"/>
          <w:szCs w:val="16"/>
          <w:lang w:eastAsia="ca-ES"/>
        </w:rPr>
        <w:t>Drets de les persones interessades</w:t>
      </w:r>
      <w:r w:rsidRPr="00DB243B">
        <w:rPr>
          <w:rFonts w:ascii="Arial" w:eastAsia="Times New Roman" w:hAnsi="Arial" w:cs="Arial"/>
          <w:color w:val="000000"/>
          <w:sz w:val="16"/>
          <w:szCs w:val="16"/>
          <w:lang w:eastAsia="ca-ES"/>
        </w:rPr>
        <w:t>: Podeu sol·licitar l’accés, la rectificació, la supressió o la limitació del tractament de les vostres dades, així c</w:t>
      </w:r>
      <w:r w:rsidR="001917ED">
        <w:rPr>
          <w:rFonts w:ascii="Arial" w:eastAsia="Times New Roman" w:hAnsi="Arial" w:cs="Arial"/>
          <w:color w:val="000000"/>
          <w:sz w:val="16"/>
          <w:szCs w:val="16"/>
          <w:lang w:eastAsia="ca-ES"/>
        </w:rPr>
        <w:t xml:space="preserve">om oposar-vos al seu tractament </w:t>
      </w:r>
      <w:r w:rsidRPr="00DB243B">
        <w:rPr>
          <w:rFonts w:ascii="Arial" w:eastAsia="Times New Roman" w:hAnsi="Arial" w:cs="Arial"/>
          <w:color w:val="000000"/>
          <w:sz w:val="16"/>
          <w:szCs w:val="16"/>
          <w:lang w:eastAsia="ca-ES"/>
        </w:rPr>
        <w:t>mitjançant els formularis d’exercici de drets que trobareu a</w:t>
      </w:r>
      <w:r w:rsidRPr="00DB243B">
        <w:rPr>
          <w:rFonts w:ascii="Segoe UI" w:eastAsia="Times New Roman" w:hAnsi="Segoe UI" w:cs="Segoe UI"/>
          <w:color w:val="424242"/>
          <w:sz w:val="21"/>
          <w:szCs w:val="21"/>
          <w:u w:val="single"/>
          <w:lang w:eastAsia="ca-ES"/>
        </w:rPr>
        <w:t> </w:t>
      </w:r>
      <w:hyperlink r:id="rId6" w:history="1">
        <w:r w:rsidRPr="00DB243B">
          <w:rPr>
            <w:rFonts w:ascii="Verdana" w:eastAsia="Times New Roman" w:hAnsi="Verdana" w:cs="Segoe UI"/>
            <w:color w:val="3333FF"/>
            <w:sz w:val="16"/>
            <w:szCs w:val="16"/>
            <w:u w:val="single"/>
            <w:lang w:eastAsia="ca-ES"/>
          </w:rPr>
          <w:t>http://interior.gencat.cat/ca/el_departament/Proteccio_dades_personals/drets-de-les-persones-interessades/</w:t>
        </w:r>
      </w:hyperlink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b/>
          <w:bCs/>
          <w:color w:val="000000"/>
          <w:sz w:val="16"/>
          <w:szCs w:val="16"/>
          <w:lang w:eastAsia="ca-ES"/>
        </w:rPr>
        <w:t>Informació addicional: </w:t>
      </w:r>
      <w:r w:rsidRPr="00DB243B">
        <w:rPr>
          <w:rFonts w:ascii="Arial" w:eastAsia="Times New Roman" w:hAnsi="Arial" w:cs="Arial"/>
          <w:color w:val="000000"/>
          <w:sz w:val="16"/>
          <w:szCs w:val="16"/>
          <w:lang w:eastAsia="ca-ES"/>
        </w:rPr>
        <w:t>Per ampliar aquesta informació i conèixer els detalls del tractament de dades podeu accedir a</w:t>
      </w:r>
      <w:r w:rsidRPr="00DB243B"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  <w:t> </w:t>
      </w:r>
      <w:r w:rsidRPr="00DB243B">
        <w:rPr>
          <w:rFonts w:ascii="Calibri" w:eastAsia="Times New Roman" w:hAnsi="Calibri" w:cs="Calibri"/>
          <w:color w:val="424242"/>
          <w:u w:val="single"/>
          <w:lang w:eastAsia="ca-ES"/>
        </w:rPr>
        <w:t> </w:t>
      </w:r>
      <w:hyperlink r:id="rId7" w:history="1">
        <w:r w:rsidRPr="00DB243B">
          <w:rPr>
            <w:rFonts w:ascii="Verdana" w:eastAsia="Times New Roman" w:hAnsi="Verdana" w:cs="Segoe UI"/>
            <w:color w:val="3333FF"/>
            <w:sz w:val="16"/>
            <w:szCs w:val="16"/>
            <w:u w:val="single"/>
            <w:lang w:eastAsia="ca-ES"/>
          </w:rPr>
          <w:t>http://interior.gencat.cat/ca/el_departament/Proteccio_dades_personals/informacio-detallada-dels-tractaments/llistat_per_responsables/persones-participants-en-els-procediments-de-seleccio-per-a-la-provisio-temporal-de-llocs-de-treball-del-departament-dinterior/index.html</w:t>
        </w:r>
      </w:hyperlink>
    </w:p>
    <w:p w:rsidR="00DB243B" w:rsidRPr="00DB243B" w:rsidRDefault="00DB243B" w:rsidP="001917E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Arial" w:eastAsia="Times New Roman" w:hAnsi="Arial" w:cs="Arial"/>
          <w:color w:val="424242"/>
          <w:lang w:eastAsia="ca-ES"/>
        </w:rPr>
        <w:t> </w:t>
      </w:r>
      <w:r w:rsidRPr="00DB243B"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  <w:t>________________________________________________________________________________</w:t>
      </w:r>
    </w:p>
    <w:p w:rsidR="00B2319E" w:rsidRPr="00663F16" w:rsidRDefault="00DB243B" w:rsidP="00663F1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424242"/>
          <w:sz w:val="21"/>
          <w:szCs w:val="21"/>
          <w:lang w:eastAsia="ca-ES"/>
        </w:rPr>
      </w:pPr>
      <w:r w:rsidRPr="00DB243B">
        <w:rPr>
          <w:rFonts w:ascii="Verdana" w:eastAsia="Times New Roman" w:hAnsi="Verdana" w:cs="Segoe UI"/>
          <w:b/>
          <w:bCs/>
          <w:color w:val="424242"/>
          <w:sz w:val="20"/>
          <w:szCs w:val="20"/>
          <w:lang w:eastAsia="ca-ES"/>
        </w:rPr>
        <w:t>D'acord amb els punts 1.9 i 2.3 de l'Acord de Govern de 13 de juny de 2017, la responsabilitat de la veracitat i coherència del contingut de les ofertes de treball recau en cadascun dels ens que originen l'oferta o de l'òrgan competent de recursos humans de l'òrgan anunciant</w:t>
      </w:r>
      <w:r w:rsidRPr="00DB243B">
        <w:rPr>
          <w:rFonts w:ascii="Verdana" w:eastAsia="Times New Roman" w:hAnsi="Verdana" w:cs="Segoe UI"/>
          <w:color w:val="424242"/>
          <w:sz w:val="20"/>
          <w:szCs w:val="20"/>
          <w:lang w:eastAsia="ca-ES"/>
        </w:rPr>
        <w:t>.</w:t>
      </w:r>
      <w:bookmarkStart w:id="0" w:name="_GoBack"/>
      <w:bookmarkEnd w:id="0"/>
    </w:p>
    <w:sectPr w:rsidR="00B2319E" w:rsidRPr="00663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3B"/>
    <w:rsid w:val="001917ED"/>
    <w:rsid w:val="00663F16"/>
    <w:rsid w:val="00B2319E"/>
    <w:rsid w:val="00DB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subtitol-tauler">
    <w:name w:val="subtitol-tauler"/>
    <w:basedOn w:val="Tipusdelletraperdefectedelpargraf"/>
    <w:rsid w:val="00DB243B"/>
  </w:style>
  <w:style w:type="character" w:styleId="Textennegreta">
    <w:name w:val="Strong"/>
    <w:basedOn w:val="Tipusdelletraperdefectedelpargraf"/>
    <w:uiPriority w:val="22"/>
    <w:qFormat/>
    <w:rsid w:val="00DB243B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DB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DB243B"/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Llistaambpics2">
    <w:name w:val="List Bullet 2"/>
    <w:basedOn w:val="Normal"/>
    <w:uiPriority w:val="99"/>
    <w:semiHidden/>
    <w:unhideWhenUsed/>
    <w:rsid w:val="00DB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argrafdellista">
    <w:name w:val="List Paragraph"/>
    <w:basedOn w:val="Normal"/>
    <w:uiPriority w:val="34"/>
    <w:qFormat/>
    <w:rsid w:val="00DB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mfasi">
    <w:name w:val="Emphasis"/>
    <w:basedOn w:val="Tipusdelletraperdefectedelpargraf"/>
    <w:uiPriority w:val="20"/>
    <w:qFormat/>
    <w:rsid w:val="00DB243B"/>
    <w:rPr>
      <w:i/>
      <w:iCs/>
    </w:rPr>
  </w:style>
  <w:style w:type="character" w:styleId="Enlla">
    <w:name w:val="Hyperlink"/>
    <w:basedOn w:val="Tipusdelletraperdefectedelpargraf"/>
    <w:uiPriority w:val="99"/>
    <w:semiHidden/>
    <w:unhideWhenUsed/>
    <w:rsid w:val="00DB24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subtitol-tauler">
    <w:name w:val="subtitol-tauler"/>
    <w:basedOn w:val="Tipusdelletraperdefectedelpargraf"/>
    <w:rsid w:val="00DB243B"/>
  </w:style>
  <w:style w:type="character" w:styleId="Textennegreta">
    <w:name w:val="Strong"/>
    <w:basedOn w:val="Tipusdelletraperdefectedelpargraf"/>
    <w:uiPriority w:val="22"/>
    <w:qFormat/>
    <w:rsid w:val="00DB243B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DB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DB243B"/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Llistaambpics2">
    <w:name w:val="List Bullet 2"/>
    <w:basedOn w:val="Normal"/>
    <w:uiPriority w:val="99"/>
    <w:semiHidden/>
    <w:unhideWhenUsed/>
    <w:rsid w:val="00DB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argrafdellista">
    <w:name w:val="List Paragraph"/>
    <w:basedOn w:val="Normal"/>
    <w:uiPriority w:val="34"/>
    <w:qFormat/>
    <w:rsid w:val="00DB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mfasi">
    <w:name w:val="Emphasis"/>
    <w:basedOn w:val="Tipusdelletraperdefectedelpargraf"/>
    <w:uiPriority w:val="20"/>
    <w:qFormat/>
    <w:rsid w:val="00DB243B"/>
    <w:rPr>
      <w:i/>
      <w:iCs/>
    </w:rPr>
  </w:style>
  <w:style w:type="character" w:styleId="Enlla">
    <w:name w:val="Hyperlink"/>
    <w:basedOn w:val="Tipusdelletraperdefectedelpargraf"/>
    <w:uiPriority w:val="99"/>
    <w:semiHidden/>
    <w:unhideWhenUsed/>
    <w:rsid w:val="00DB24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4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5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2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10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1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ior.gencat.cat/ca/el_departament/Proteccio_dades_personals/informacio-detallada-dels-tractaments/llistat_per_responsables/persones-participants-en-els-procediments-de-seleccio-per-a-la-provisio-temporal-de-llocs-de-treball-del-departament-dinterior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ior.gencat.cat/ca/el_departament/Proteccio_dades_personals/drets-de-les-persones-interessades/" TargetMode="External"/><Relationship Id="rId5" Type="http://schemas.openxmlformats.org/officeDocument/2006/relationships/hyperlink" Target="mailto:svsl.interior@gencat.c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d'Interior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 Romera García</dc:creator>
  <cp:keywords/>
  <dc:description/>
  <cp:lastModifiedBy>Àngela Romera García</cp:lastModifiedBy>
  <cp:revision>2</cp:revision>
  <dcterms:created xsi:type="dcterms:W3CDTF">2020-11-20T07:36:00Z</dcterms:created>
  <dcterms:modified xsi:type="dcterms:W3CDTF">2020-11-20T10:30:00Z</dcterms:modified>
</cp:coreProperties>
</file>