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80FE6" w:rsidRDefault="00243D40" w:rsidP="007649B6">
      <w:pPr>
        <w:ind w:left="-1701" w:right="-1701"/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AD6EF6" wp14:editId="2CB06668">
                <wp:simplePos x="0" y="0"/>
                <wp:positionH relativeFrom="column">
                  <wp:posOffset>419100</wp:posOffset>
                </wp:positionH>
                <wp:positionV relativeFrom="paragraph">
                  <wp:posOffset>5276851</wp:posOffset>
                </wp:positionV>
                <wp:extent cx="6604000" cy="1060450"/>
                <wp:effectExtent l="0" t="0" r="0" b="63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0" cy="1060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B2B2F" w:rsidRPr="005F0C6E" w:rsidRDefault="00CB2B2F" w:rsidP="00CB2B2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lang w:eastAsia="es-ES_tradnl"/>
                              </w:rPr>
                            </w:pPr>
                            <w:r w:rsidRPr="005F0C6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lang w:eastAsia="es-ES_tradnl"/>
                              </w:rPr>
                              <w:t>Es valora:</w:t>
                            </w:r>
                          </w:p>
                          <w:p w:rsidR="007649B6" w:rsidRPr="005F0C6E" w:rsidRDefault="005F0C6E" w:rsidP="005F0C6E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s-ES_tradnl"/>
                              </w:rPr>
                            </w:pPr>
                            <w:r w:rsidRPr="005F0C6E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s-ES_tradnl"/>
                              </w:rPr>
                              <w:t xml:space="preserve">Experiència en lloc de treball similar </w:t>
                            </w:r>
                          </w:p>
                          <w:p w:rsidR="005F0C6E" w:rsidRDefault="005F0C6E" w:rsidP="005F0C6E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s-ES_tradnl"/>
                              </w:rPr>
                            </w:pPr>
                            <w:r w:rsidRPr="005F0C6E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s-ES_tradnl"/>
                              </w:rPr>
                              <w:t>Formació relacionada amb ell lloc de treball</w:t>
                            </w:r>
                          </w:p>
                          <w:p w:rsidR="005F0C6E" w:rsidRDefault="0091581C" w:rsidP="005F0C6E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s-ES_trad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s-ES_tradnl"/>
                              </w:rPr>
                              <w:t>Capacitat pel treball en equip</w:t>
                            </w:r>
                          </w:p>
                          <w:p w:rsidR="0091581C" w:rsidRPr="005F0C6E" w:rsidRDefault="0091581C" w:rsidP="005F0C6E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s-ES_trad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s-ES_tradnl"/>
                              </w:rPr>
                              <w:t>Capacitat de tracte / atenció a les persones</w:t>
                            </w:r>
                          </w:p>
                          <w:p w:rsidR="007649B6" w:rsidRPr="005F0C6E" w:rsidRDefault="007649B6" w:rsidP="007649B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1AD6EF6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33pt;margin-top:415.5pt;width:520pt;height:8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" filled="f" stroked="f" strokeweight=".5pt">
                <v:textbox>
                  <w:txbxContent>
                    <w:p w:rsidR="00CB2B2F" w:rsidRPr="005F0C6E" w:rsidRDefault="00CB2B2F" w:rsidP="00CB2B2F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lang w:eastAsia="es-ES_tradnl"/>
                        </w:rPr>
                      </w:pPr>
                      <w:r w:rsidRPr="005F0C6E"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lang w:eastAsia="es-ES_tradnl"/>
                        </w:rPr>
                        <w:t>Es valora:</w:t>
                      </w:r>
                    </w:p>
                    <w:p w:rsidR="007649B6" w:rsidRPr="005F0C6E" w:rsidRDefault="005F0C6E" w:rsidP="005F0C6E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s-ES_tradnl"/>
                        </w:rPr>
                      </w:pPr>
                      <w:r w:rsidRPr="005F0C6E"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s-ES_tradnl"/>
                        </w:rPr>
                        <w:t xml:space="preserve">Experiència en lloc de treball similar </w:t>
                      </w:r>
                    </w:p>
                    <w:p w:rsidR="005F0C6E" w:rsidRDefault="005F0C6E" w:rsidP="005F0C6E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s-ES_tradnl"/>
                        </w:rPr>
                      </w:pPr>
                      <w:r w:rsidRPr="005F0C6E"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s-ES_tradnl"/>
                        </w:rPr>
                        <w:t>Formació relacionada amb ell lloc de treball</w:t>
                      </w:r>
                    </w:p>
                    <w:p w:rsidR="005F0C6E" w:rsidRDefault="0091581C" w:rsidP="005F0C6E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s-ES_tradnl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s-ES_tradnl"/>
                        </w:rPr>
                        <w:t>Capacitat pel treball en equip</w:t>
                      </w:r>
                    </w:p>
                    <w:p w:rsidR="0091581C" w:rsidRPr="005F0C6E" w:rsidRDefault="0091581C" w:rsidP="005F0C6E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s-ES_tradnl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s-ES_tradnl"/>
                        </w:rPr>
                        <w:t>Capacitat de tracte / atenció a les persones</w:t>
                      </w:r>
                    </w:p>
                    <w:p w:rsidR="007649B6" w:rsidRPr="005F0C6E" w:rsidRDefault="007649B6" w:rsidP="007649B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1524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63341" wp14:editId="1EEB5C14">
                <wp:simplePos x="0" y="0"/>
                <wp:positionH relativeFrom="column">
                  <wp:posOffset>419100</wp:posOffset>
                </wp:positionH>
                <wp:positionV relativeFrom="paragraph">
                  <wp:posOffset>3228975</wp:posOffset>
                </wp:positionV>
                <wp:extent cx="6604000" cy="180022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0" cy="180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B2B2F" w:rsidRPr="00B41943" w:rsidRDefault="00CB2B2F" w:rsidP="007649B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lang w:val="es-ES" w:eastAsia="es-ES_tradnl"/>
                              </w:rPr>
                            </w:pPr>
                            <w:r w:rsidRPr="00B4194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lang w:val="es-ES" w:eastAsia="es-ES_tradnl"/>
                              </w:rPr>
                              <w:t>Oferta de feina:</w:t>
                            </w:r>
                          </w:p>
                          <w:p w:rsidR="007649B6" w:rsidRPr="00B41943" w:rsidRDefault="00C122C0" w:rsidP="0075152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43D40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s-ES_tradnl"/>
                              </w:rPr>
                              <w:t>S’ ofere</w:t>
                            </w:r>
                            <w:r w:rsidR="00DE04CE" w:rsidRPr="00243D40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s-ES_tradnl"/>
                              </w:rPr>
                              <w:t>ix incorporar-se en una institució pública que forma part del sistema sanitari integral d’utilització pública (SISCAT) de la Ge</w:t>
                            </w:r>
                            <w:r w:rsidR="00243D40" w:rsidRPr="00243D40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s-ES_tradnl"/>
                              </w:rPr>
                              <w:t xml:space="preserve">neralitat de Catalunya, amb </w:t>
                            </w:r>
                            <w:r w:rsidR="00404629" w:rsidRPr="00243D40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s-ES_tradnl"/>
                              </w:rPr>
                              <w:t>un</w:t>
                            </w:r>
                            <w:r w:rsidR="004D3583" w:rsidRPr="00243D40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s-ES_tradnl"/>
                              </w:rPr>
                              <w:t>a plantilla d’uns</w:t>
                            </w:r>
                            <w:r w:rsidR="00404629" w:rsidRPr="00243D40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s-ES_tradnl"/>
                              </w:rPr>
                              <w:t xml:space="preserve"> 1.900</w:t>
                            </w:r>
                            <w:r w:rsidR="000C21AF" w:rsidRPr="00243D40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s-ES_tradnl"/>
                              </w:rPr>
                              <w:t xml:space="preserve"> professionals</w:t>
                            </w:r>
                            <w:r w:rsidR="00751524" w:rsidRPr="00243D40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s-ES_tradnl"/>
                              </w:rPr>
                              <w:t xml:space="preserve">, la tasca del quals es l’atenció de la salut amb continuïtat </w:t>
                            </w:r>
                            <w:r w:rsidR="000C21AF" w:rsidRPr="00243D40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s-ES_tradnl"/>
                              </w:rPr>
                              <w:t xml:space="preserve">en </w:t>
                            </w:r>
                            <w:r w:rsidR="00751524" w:rsidRPr="00243D40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s-ES_tradnl"/>
                              </w:rPr>
                              <w:t>els diferents n</w:t>
                            </w:r>
                            <w:r w:rsidR="000C21AF" w:rsidRPr="00243D40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s-ES_tradnl"/>
                              </w:rPr>
                              <w:t xml:space="preserve">ivells d’atenció: </w:t>
                            </w:r>
                            <w:r w:rsidR="00751524" w:rsidRPr="00243D40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s-ES_tradnl"/>
                              </w:rPr>
                              <w:t>primària, hospitalari, salut mental, sociosanitari i social</w:t>
                            </w:r>
                            <w:r w:rsidR="00751524" w:rsidRPr="00243D40">
                              <w:rPr>
                                <w:rFonts w:ascii="Verdana" w:hAnsi="Verdana"/>
                                <w:color w:val="555555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0063341" id="Cuadro de texto 2" o:spid="_x0000_s1027" type="#_x0000_t202" style="position:absolute;left:0;text-align:left;margin-left:33pt;margin-top:254.25pt;width:520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" filled="f" stroked="f" strokeweight=".5pt">
                <v:textbox>
                  <w:txbxContent>
                    <w:p w:rsidR="00CB2B2F" w:rsidRPr="00CB2B2F" w:rsidRDefault="00CB2B2F" w:rsidP="007649B6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lang w:val="en-US" w:eastAsia="es-ES_tradnl"/>
                        </w:rPr>
                      </w:pPr>
                      <w:r w:rsidRPr="00CB2B2F"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lang w:val="en-US" w:eastAsia="es-ES_tradnl"/>
                        </w:rPr>
                        <w:t>Oferta de feina:</w:t>
                      </w:r>
                    </w:p>
                    <w:p w:rsidR="007649B6" w:rsidRPr="00243D40" w:rsidRDefault="00C122C0" w:rsidP="0075152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243D40"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s-ES_tradnl"/>
                        </w:rPr>
                        <w:t>S’ ofere</w:t>
                      </w:r>
                      <w:r w:rsidR="00DE04CE" w:rsidRPr="00243D40"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s-ES_tradnl"/>
                        </w:rPr>
                        <w:t>ix incorporar-se en una institució pública que forma part del sistema sanitari integral d’utilització pública (SISCAT) de la Ge</w:t>
                      </w:r>
                      <w:r w:rsidR="00243D40" w:rsidRPr="00243D40"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s-ES_tradnl"/>
                        </w:rPr>
                        <w:t xml:space="preserve">neralitat de Catalunya, amb </w:t>
                      </w:r>
                      <w:r w:rsidR="00404629" w:rsidRPr="00243D40"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s-ES_tradnl"/>
                        </w:rPr>
                        <w:t>un</w:t>
                      </w:r>
                      <w:r w:rsidR="004D3583" w:rsidRPr="00243D40"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s-ES_tradnl"/>
                        </w:rPr>
                        <w:t>a plantilla d’uns</w:t>
                      </w:r>
                      <w:r w:rsidR="00404629" w:rsidRPr="00243D40"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s-ES_tradnl"/>
                        </w:rPr>
                        <w:t xml:space="preserve"> 1.900</w:t>
                      </w:r>
                      <w:r w:rsidR="000C21AF" w:rsidRPr="00243D40"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s-ES_tradnl"/>
                        </w:rPr>
                        <w:t xml:space="preserve"> professionals</w:t>
                      </w:r>
                      <w:r w:rsidR="00751524" w:rsidRPr="00243D40"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s-ES_tradnl"/>
                        </w:rPr>
                        <w:t xml:space="preserve">, la tasca del quals es l’atenció de la salut amb continuïtat </w:t>
                      </w:r>
                      <w:r w:rsidR="000C21AF" w:rsidRPr="00243D40"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s-ES_tradnl"/>
                        </w:rPr>
                        <w:t xml:space="preserve">en </w:t>
                      </w:r>
                      <w:r w:rsidR="00751524" w:rsidRPr="00243D40"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s-ES_tradnl"/>
                        </w:rPr>
                        <w:t>els diferents n</w:t>
                      </w:r>
                      <w:r w:rsidR="000C21AF" w:rsidRPr="00243D40"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s-ES_tradnl"/>
                        </w:rPr>
                        <w:t xml:space="preserve">ivells d’atenció: </w:t>
                      </w:r>
                      <w:r w:rsidR="00751524" w:rsidRPr="00243D40"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s-ES_tradnl"/>
                        </w:rPr>
                        <w:t>primària, hospitalari, salut mental, sociosanitari i social</w:t>
                      </w:r>
                      <w:r w:rsidR="00751524" w:rsidRPr="00243D40">
                        <w:rPr>
                          <w:rFonts w:ascii="Verdana" w:hAnsi="Verdana"/>
                          <w:color w:val="555555"/>
                          <w:sz w:val="22"/>
                          <w:szCs w:val="22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F0C6E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A9A37" wp14:editId="0D0F18CC">
                <wp:simplePos x="0" y="0"/>
                <wp:positionH relativeFrom="column">
                  <wp:posOffset>419100</wp:posOffset>
                </wp:positionH>
                <wp:positionV relativeFrom="paragraph">
                  <wp:posOffset>4381500</wp:posOffset>
                </wp:positionV>
                <wp:extent cx="6410325" cy="6858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B2B2F" w:rsidRPr="000C21AF" w:rsidRDefault="00CB2B2F" w:rsidP="00CB2B2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lang w:eastAsia="es-ES_tradnl"/>
                              </w:rPr>
                            </w:pPr>
                            <w:r w:rsidRPr="000C21A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lang w:eastAsia="es-ES_tradnl"/>
                              </w:rPr>
                              <w:t>Requisits:</w:t>
                            </w:r>
                            <w:r w:rsidR="00D153B7" w:rsidRPr="000C21A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lang w:eastAsia="es-ES_tradnl"/>
                              </w:rPr>
                              <w:t xml:space="preserve"> </w:t>
                            </w:r>
                          </w:p>
                          <w:p w:rsidR="00E7459A" w:rsidRDefault="00D153B7" w:rsidP="00DF36F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s-ES_tradnl"/>
                              </w:rPr>
                            </w:pPr>
                            <w:r w:rsidRPr="000C21AF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s-ES_tradnl"/>
                              </w:rPr>
                              <w:t>Grau o diplomatura en infermeria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CAA9A37" id="Cuadro de texto 3" o:spid="_x0000_s1028" type="#_x0000_t202" style="position:absolute;left:0;text-align:left;margin-left:33pt;margin-top:345pt;width:504.7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" filled="f" stroked="f" strokeweight=".5pt">
                <v:textbox>
                  <w:txbxContent>
                    <w:p w:rsidR="00CB2B2F" w:rsidRPr="000C21AF" w:rsidRDefault="00CB2B2F" w:rsidP="00CB2B2F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lang w:eastAsia="es-ES_tradnl"/>
                        </w:rPr>
                      </w:pPr>
                      <w:r w:rsidRPr="000C21AF"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lang w:eastAsia="es-ES_tradnl"/>
                        </w:rPr>
                        <w:t>Requisits:</w:t>
                      </w:r>
                      <w:r w:rsidR="00D153B7" w:rsidRPr="000C21AF"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lang w:eastAsia="es-ES_tradnl"/>
                        </w:rPr>
                        <w:t xml:space="preserve"> </w:t>
                      </w:r>
                    </w:p>
                    <w:p w:rsidR="00E7459A" w:rsidRDefault="00D153B7" w:rsidP="00DF36F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s-ES_tradnl"/>
                        </w:rPr>
                      </w:pPr>
                      <w:r w:rsidRPr="000C21AF"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s-ES_tradnl"/>
                        </w:rPr>
                        <w:t>Grau o diplomatura en infermeria</w:t>
                      </w:r>
                    </w:p>
                  </w:txbxContent>
                </v:textbox>
              </v:shape>
            </w:pict>
          </mc:Fallback>
        </mc:AlternateContent>
      </w:r>
      <w:r w:rsidR="00F362ED"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 wp14:anchorId="70F36865" wp14:editId="100DE92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555230" cy="10691495"/>
            <wp:effectExtent l="0" t="0" r="7620" b="0"/>
            <wp:wrapThrough wrapText="bothSides">
              <wp:wrapPolygon edited="0">
                <wp:start x="0" y="0"/>
                <wp:lineTo x="0" y="21553"/>
                <wp:lineTo x="21567" y="21553"/>
                <wp:lineTo x="21567" y="0"/>
                <wp:lineTo x="0" y="0"/>
              </wp:wrapPolygon>
            </wp:wrapThrough>
            <wp:docPr id="7" name="Imagen 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23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B2F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A98E1" wp14:editId="322FD2D1">
                <wp:simplePos x="0" y="0"/>
                <wp:positionH relativeFrom="column">
                  <wp:posOffset>419100</wp:posOffset>
                </wp:positionH>
                <wp:positionV relativeFrom="paragraph">
                  <wp:posOffset>6527800</wp:posOffset>
                </wp:positionV>
                <wp:extent cx="6604000" cy="87630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B2B2F" w:rsidRPr="00CB2B2F" w:rsidRDefault="00CB2B2F" w:rsidP="00CB2B2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lang w:val="en-US" w:eastAsia="es-ES_tradnl"/>
                              </w:rPr>
                            </w:pPr>
                            <w:r w:rsidRPr="00CB2B2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lang w:val="en-US" w:eastAsia="es-ES_tradnl"/>
                              </w:rPr>
                              <w:t>S’ofereix:</w:t>
                            </w:r>
                          </w:p>
                          <w:p w:rsidR="00591332" w:rsidRPr="00B41943" w:rsidRDefault="00591332" w:rsidP="00591332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s-ES" w:eastAsia="es-ES_tradnl"/>
                              </w:rPr>
                            </w:pPr>
                            <w:r w:rsidRPr="00591332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s-ES_tradnl"/>
                              </w:rPr>
                              <w:t>S’ o</w:t>
                            </w: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s-ES_tradnl"/>
                              </w:rPr>
                              <w:t>fere</w:t>
                            </w:r>
                            <w:r w:rsidRPr="00591332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s-ES_tradnl"/>
                              </w:rPr>
                              <w:t xml:space="preserve">ix </w:t>
                            </w: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s-ES_tradnl"/>
                              </w:rPr>
                              <w:t xml:space="preserve">contracte de treball estable </w:t>
                            </w:r>
                            <w:r w:rsidR="006B0031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s-ES_tradnl"/>
                              </w:rPr>
                              <w:t>de llarga durada</w:t>
                            </w:r>
                          </w:p>
                          <w:p w:rsidR="00591332" w:rsidRPr="00591332" w:rsidRDefault="00591332" w:rsidP="00591332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US" w:eastAsia="es-ES_trad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s-ES_tradnl"/>
                              </w:rPr>
                              <w:t xml:space="preserve">Torn diürn  o nocturn </w:t>
                            </w:r>
                          </w:p>
                          <w:p w:rsidR="00591332" w:rsidRPr="00591332" w:rsidRDefault="00591332" w:rsidP="00591332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US" w:eastAsia="es-ES_trad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s-ES_tradnl"/>
                              </w:rPr>
                              <w:t>Jornada completa</w:t>
                            </w:r>
                          </w:p>
                          <w:p w:rsidR="00591332" w:rsidRPr="00591332" w:rsidRDefault="00591332" w:rsidP="00591332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US" w:eastAsia="es-ES_tradnl"/>
                              </w:rPr>
                            </w:pPr>
                          </w:p>
                          <w:p w:rsidR="007649B6" w:rsidRPr="00F06D34" w:rsidRDefault="007649B6" w:rsidP="007649B6">
                            <w:p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US" w:eastAsia="es-ES_tradnl"/>
                              </w:rPr>
                            </w:pPr>
                          </w:p>
                          <w:p w:rsidR="007649B6" w:rsidRPr="00F06D34" w:rsidRDefault="007649B6" w:rsidP="007649B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DBA98E1" id="Cuadro de texto 5" o:spid="_x0000_s1029" type="#_x0000_t202" style="position:absolute;left:0;text-align:left;margin-left:33pt;margin-top:514pt;width:520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" filled="f" stroked="f" strokeweight=".5pt">
                <v:textbox>
                  <w:txbxContent>
                    <w:p w:rsidR="00CB2B2F" w:rsidRPr="00CB2B2F" w:rsidRDefault="00CB2B2F" w:rsidP="00CB2B2F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lang w:val="en-US" w:eastAsia="es-ES_tradnl"/>
                        </w:rPr>
                      </w:pPr>
                      <w:r w:rsidRPr="00CB2B2F"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lang w:val="en-US" w:eastAsia="es-ES_tradnl"/>
                        </w:rPr>
                        <w:t>S’ofereix:</w:t>
                      </w:r>
                    </w:p>
                    <w:p w:rsidR="00591332" w:rsidRPr="00591332" w:rsidRDefault="00591332" w:rsidP="00591332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US" w:eastAsia="es-ES_tradnl"/>
                        </w:rPr>
                      </w:pPr>
                      <w:r w:rsidRPr="00591332"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s-ES_tradnl"/>
                        </w:rPr>
                        <w:t>S’ o</w:t>
                      </w:r>
                      <w:r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s-ES_tradnl"/>
                        </w:rPr>
                        <w:t>fere</w:t>
                      </w:r>
                      <w:r w:rsidRPr="00591332"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s-ES_tradnl"/>
                        </w:rPr>
                        <w:t xml:space="preserve">ix </w:t>
                      </w:r>
                      <w:r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s-ES_tradnl"/>
                        </w:rPr>
                        <w:t xml:space="preserve">contracte de treball estable </w:t>
                      </w:r>
                      <w:r w:rsidR="006B0031"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s-ES_tradnl"/>
                        </w:rPr>
                        <w:t>de llarga durada</w:t>
                      </w:r>
                    </w:p>
                    <w:p w:rsidR="00591332" w:rsidRPr="00591332" w:rsidRDefault="00591332" w:rsidP="00591332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US" w:eastAsia="es-ES_tradnl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s-ES_tradnl"/>
                        </w:rPr>
                        <w:t xml:space="preserve">Torn diürn  o nocturn </w:t>
                      </w:r>
                    </w:p>
                    <w:p w:rsidR="00591332" w:rsidRPr="00591332" w:rsidRDefault="00591332" w:rsidP="00591332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US" w:eastAsia="es-ES_tradnl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s-ES_tradnl"/>
                        </w:rPr>
                        <w:t>Jornada completa</w:t>
                      </w:r>
                    </w:p>
                    <w:p w:rsidR="00591332" w:rsidRPr="00591332" w:rsidRDefault="00591332" w:rsidP="00591332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US" w:eastAsia="es-ES_tradnl"/>
                        </w:rPr>
                      </w:pPr>
                    </w:p>
                    <w:p w:rsidR="007649B6" w:rsidRPr="00F06D34" w:rsidRDefault="007649B6" w:rsidP="007649B6">
                      <w:pPr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US" w:eastAsia="es-ES_tradnl"/>
                        </w:rPr>
                      </w:pPr>
                    </w:p>
                    <w:p w:rsidR="007649B6" w:rsidRPr="00F06D34" w:rsidRDefault="007649B6" w:rsidP="007649B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hyperlink r:id="rId10" w:history="1">
        <w:r w:rsidR="007649B6" w:rsidRPr="007649B6">
          <w:rPr>
            <w:rStyle w:val="Hipervnculo"/>
          </w:rPr>
          <w:t>http://www.ias.cat/ca/contacta/727</w:t>
        </w:r>
      </w:hyperlink>
    </w:p>
    <w:sectPr w:rsidR="00B80FE6" w:rsidSect="007649B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1D7" w:rsidRDefault="00B751D7" w:rsidP="00F06D34">
      <w:r>
        <w:separator/>
      </w:r>
    </w:p>
  </w:endnote>
  <w:endnote w:type="continuationSeparator" w:id="0">
    <w:p w:rsidR="00B751D7" w:rsidRDefault="00B751D7" w:rsidP="00F0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1D7" w:rsidRDefault="00B751D7" w:rsidP="00F06D34">
      <w:r>
        <w:separator/>
      </w:r>
    </w:p>
  </w:footnote>
  <w:footnote w:type="continuationSeparator" w:id="0">
    <w:p w:rsidR="00B751D7" w:rsidRDefault="00B751D7" w:rsidP="00F0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24ECE"/>
    <w:multiLevelType w:val="hybridMultilevel"/>
    <w:tmpl w:val="BBE4ACC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20CFA"/>
    <w:multiLevelType w:val="hybridMultilevel"/>
    <w:tmpl w:val="23EA3FA6"/>
    <w:lvl w:ilvl="0" w:tplc="64BE4B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703C3"/>
    <w:multiLevelType w:val="hybridMultilevel"/>
    <w:tmpl w:val="DF2C397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AF1F36"/>
    <w:multiLevelType w:val="hybridMultilevel"/>
    <w:tmpl w:val="0D3C0B90"/>
    <w:lvl w:ilvl="0" w:tplc="F87EA40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BC63E5"/>
    <w:multiLevelType w:val="hybridMultilevel"/>
    <w:tmpl w:val="1A8231F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34"/>
    <w:rsid w:val="00020BBA"/>
    <w:rsid w:val="00065A51"/>
    <w:rsid w:val="00095AD3"/>
    <w:rsid w:val="000C21AF"/>
    <w:rsid w:val="001A79E4"/>
    <w:rsid w:val="001B0163"/>
    <w:rsid w:val="00243D40"/>
    <w:rsid w:val="00395AF7"/>
    <w:rsid w:val="00404629"/>
    <w:rsid w:val="004D3583"/>
    <w:rsid w:val="00591332"/>
    <w:rsid w:val="005C6E37"/>
    <w:rsid w:val="005F0C6E"/>
    <w:rsid w:val="006B0031"/>
    <w:rsid w:val="00734F68"/>
    <w:rsid w:val="00751524"/>
    <w:rsid w:val="007649B6"/>
    <w:rsid w:val="00827133"/>
    <w:rsid w:val="008B1D69"/>
    <w:rsid w:val="00914BDE"/>
    <w:rsid w:val="0091581C"/>
    <w:rsid w:val="00941CD1"/>
    <w:rsid w:val="0095480C"/>
    <w:rsid w:val="00B41943"/>
    <w:rsid w:val="00B751D7"/>
    <w:rsid w:val="00B80FE6"/>
    <w:rsid w:val="00C122C0"/>
    <w:rsid w:val="00C45215"/>
    <w:rsid w:val="00CB2B2F"/>
    <w:rsid w:val="00D153B7"/>
    <w:rsid w:val="00D524C7"/>
    <w:rsid w:val="00DB5BBC"/>
    <w:rsid w:val="00DE04CE"/>
    <w:rsid w:val="00E7459A"/>
    <w:rsid w:val="00F06D34"/>
    <w:rsid w:val="00F3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9B6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6D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6D34"/>
  </w:style>
  <w:style w:type="paragraph" w:styleId="Piedepgina">
    <w:name w:val="footer"/>
    <w:basedOn w:val="Normal"/>
    <w:link w:val="PiedepginaCar"/>
    <w:uiPriority w:val="99"/>
    <w:unhideWhenUsed/>
    <w:rsid w:val="00F06D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6D34"/>
  </w:style>
  <w:style w:type="character" w:styleId="Hipervnculo">
    <w:name w:val="Hyperlink"/>
    <w:basedOn w:val="Fuentedeprrafopredeter"/>
    <w:uiPriority w:val="99"/>
    <w:unhideWhenUsed/>
    <w:rsid w:val="007649B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649B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15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9B6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6D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6D34"/>
  </w:style>
  <w:style w:type="paragraph" w:styleId="Piedepgina">
    <w:name w:val="footer"/>
    <w:basedOn w:val="Normal"/>
    <w:link w:val="PiedepginaCar"/>
    <w:uiPriority w:val="99"/>
    <w:unhideWhenUsed/>
    <w:rsid w:val="00F06D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6D34"/>
  </w:style>
  <w:style w:type="character" w:styleId="Hipervnculo">
    <w:name w:val="Hyperlink"/>
    <w:basedOn w:val="Fuentedeprrafopredeter"/>
    <w:uiPriority w:val="99"/>
    <w:unhideWhenUsed/>
    <w:rsid w:val="007649B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649B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15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s.cat/ca/contacta/72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as.cat/ca/contacta/72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Segon</cp:lastModifiedBy>
  <cp:revision>2</cp:revision>
  <dcterms:created xsi:type="dcterms:W3CDTF">2022-06-30T12:48:00Z</dcterms:created>
  <dcterms:modified xsi:type="dcterms:W3CDTF">2022-06-30T12:48:00Z</dcterms:modified>
</cp:coreProperties>
</file>