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u w:val="single"/>
        </w:rPr>
      </w:pPr>
      <w:bookmarkStart w:colFirst="0" w:colLast="0" w:name="_f4j1gosgpg3g" w:id="0"/>
      <w:bookmarkEnd w:id="0"/>
      <w:r w:rsidDel="00000000" w:rsidR="00000000" w:rsidRPr="00000000">
        <w:rPr>
          <w:u w:val="single"/>
          <w:rtl w:val="0"/>
        </w:rPr>
        <w:t xml:space="preserve">ENFERMERO/A RESIDENCIA Y CENTRO DE DÍA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Funciones de la posición: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Valoración usuarios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Control, administración y supervisión de la medicación, toma de constantes etc…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Valoración y seguimiento del estado de los usuarios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Participación en reuniones de coordinación y elaboración del PIAI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Centro con certificación ISO de calidad. Se trabaja con procedimientos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Salario: </w:t>
      </w:r>
      <w:r w:rsidDel="00000000" w:rsidR="00000000" w:rsidRPr="00000000">
        <w:rPr>
          <w:rtl w:val="0"/>
        </w:rPr>
        <w:t xml:space="preserve">33.600 € + pluses de festivos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Contrato:</w:t>
      </w:r>
      <w:r w:rsidDel="00000000" w:rsidR="00000000" w:rsidRPr="00000000">
        <w:rPr>
          <w:rtl w:val="0"/>
        </w:rPr>
        <w:t xml:space="preserve"> Indefinido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Horario: Una semana de mañana y una de tarde (alterno) y un fin de semana de cada tres.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Formación mínima requerida: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Grado o Diplomada de Enfermería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Experiencia mínima y deseable: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 es imprescindible, si no tiene se forma internamente. Deseable 6 meses.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Formación deseable: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Conocimiento programa RESIPLUS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Ofimática a nivel usuario </w:t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Idiomas: </w:t>
      </w:r>
      <w:r w:rsidDel="00000000" w:rsidR="00000000" w:rsidRPr="00000000">
        <w:rPr>
          <w:rtl w:val="0"/>
        </w:rPr>
        <w:t xml:space="preserve">Castellano, deseable que entienda catalán.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Contacto para interesados: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Abril Pérez:</w:t>
      </w:r>
    </w:p>
    <w:p w:rsidR="00000000" w:rsidDel="00000000" w:rsidP="00000000" w:rsidRDefault="00000000" w:rsidRPr="00000000" w14:paraId="0000001E">
      <w:pPr>
        <w:ind w:left="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abril.perez@randstad.es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ril.perez@randstad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